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88" w:rsidRPr="00505D42" w:rsidRDefault="00800188" w:rsidP="00800188">
      <w:pPr>
        <w:rPr>
          <w:b/>
          <w:sz w:val="28"/>
        </w:rPr>
      </w:pPr>
      <w:r>
        <w:rPr>
          <w:b/>
          <w:sz w:val="28"/>
        </w:rPr>
        <w:t>Composição CER do CREA-PR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</w:tblGrid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jc w:val="center"/>
              <w:rPr>
                <w:b/>
              </w:rPr>
            </w:pPr>
            <w:r w:rsidRPr="00505D42">
              <w:rPr>
                <w:b/>
              </w:rPr>
              <w:t>TITULARES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rPr>
                <w:sz w:val="40"/>
              </w:rPr>
            </w:pPr>
            <w:r>
              <w:t>DOUGLAS MOELLER DIENER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rPr>
                <w:sz w:val="40"/>
              </w:rPr>
            </w:pPr>
            <w:r>
              <w:t>ITAMIR MONTEMEZZO</w:t>
            </w:r>
            <w:r w:rsidR="00DF4D95">
              <w:t xml:space="preserve"> – coordenador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rPr>
                <w:sz w:val="40"/>
              </w:rPr>
            </w:pPr>
            <w:r>
              <w:t>LUÍS ROBERTO DANTAS BRUÉL</w:t>
            </w:r>
            <w:r w:rsidR="00DF4D95">
              <w:t xml:space="preserve"> - adjunto</w:t>
            </w:r>
            <w:bookmarkStart w:id="0" w:name="_GoBack"/>
            <w:bookmarkEnd w:id="0"/>
          </w:p>
        </w:tc>
      </w:tr>
      <w:tr w:rsidR="00800188" w:rsidRPr="00B93626" w:rsidTr="00AF150C">
        <w:tc>
          <w:tcPr>
            <w:tcW w:w="4322" w:type="dxa"/>
          </w:tcPr>
          <w:p w:rsidR="00800188" w:rsidRPr="00505D42" w:rsidRDefault="00800188" w:rsidP="00AF150C">
            <w:pPr>
              <w:rPr>
                <w:sz w:val="40"/>
              </w:rPr>
            </w:pPr>
            <w:r>
              <w:t>ROBSON LEANDRO MAFIOLETTI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rPr>
                <w:sz w:val="40"/>
              </w:rPr>
            </w:pPr>
            <w:r>
              <w:t>IVO BRAND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jc w:val="center"/>
              <w:rPr>
                <w:b/>
              </w:rPr>
            </w:pPr>
            <w:r w:rsidRPr="00505D42">
              <w:rPr>
                <w:b/>
              </w:rPr>
              <w:t>SUPLENTES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rPr>
                <w:sz w:val="40"/>
              </w:rPr>
            </w:pPr>
            <w:r>
              <w:t>JORGE HENRIQUE BORGES DA SILVA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rPr>
                <w:sz w:val="40"/>
              </w:rPr>
            </w:pPr>
            <w:r>
              <w:t>PAULO ROBERTO DOMINGUES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rPr>
                <w:sz w:val="40"/>
              </w:rPr>
            </w:pPr>
            <w:r>
              <w:t>PYRAMON ACCIOLY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pPr>
              <w:jc w:val="center"/>
              <w:rPr>
                <w:b/>
              </w:rPr>
            </w:pPr>
            <w:r w:rsidRPr="00505D42">
              <w:rPr>
                <w:b/>
              </w:rPr>
              <w:t>ASSESSORIA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r w:rsidRPr="00505D42">
              <w:t>CACILDA REDIVO</w:t>
            </w:r>
          </w:p>
        </w:tc>
      </w:tr>
      <w:tr w:rsidR="00800188" w:rsidRPr="00505D42" w:rsidTr="00AF150C">
        <w:tc>
          <w:tcPr>
            <w:tcW w:w="4322" w:type="dxa"/>
          </w:tcPr>
          <w:p w:rsidR="00800188" w:rsidRPr="00505D42" w:rsidRDefault="00800188" w:rsidP="00AF150C">
            <w:r w:rsidRPr="00505D42">
              <w:t>IGOR TADEU GARCIA</w:t>
            </w:r>
          </w:p>
        </w:tc>
      </w:tr>
    </w:tbl>
    <w:p w:rsidR="00800188" w:rsidRDefault="00800188" w:rsidP="00800188"/>
    <w:p w:rsidR="006D3F93" w:rsidRDefault="006D3F93"/>
    <w:sectPr w:rsidR="006D3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88"/>
    <w:rsid w:val="006D3F93"/>
    <w:rsid w:val="00800188"/>
    <w:rsid w:val="00D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00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00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Cacilda Maria Redivo</dc:creator>
  <cp:lastModifiedBy>Cacilda Maria Redivo</cp:lastModifiedBy>
  <cp:revision>2</cp:revision>
  <dcterms:created xsi:type="dcterms:W3CDTF">2015-10-16T11:46:00Z</dcterms:created>
  <dcterms:modified xsi:type="dcterms:W3CDTF">2015-10-16T11:48:00Z</dcterms:modified>
</cp:coreProperties>
</file>